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B792" w14:textId="77777777" w:rsidR="005F7239" w:rsidRDefault="005F7239">
      <w:pPr>
        <w:rPr>
          <w:b/>
        </w:rPr>
      </w:pPr>
    </w:p>
    <w:p w14:paraId="6201B793" w14:textId="77777777" w:rsidR="005F7239" w:rsidRDefault="005F7239">
      <w:pPr>
        <w:rPr>
          <w:b/>
        </w:rPr>
      </w:pPr>
    </w:p>
    <w:p w14:paraId="6201B794" w14:textId="77777777" w:rsidR="00CE1BA2" w:rsidRDefault="00CE1BA2">
      <w:pPr>
        <w:rPr>
          <w:b/>
        </w:rPr>
      </w:pPr>
      <w:r>
        <w:rPr>
          <w:b/>
        </w:rPr>
        <w:tab/>
        <w:t>Buiten spelen! Inspiratie opdoen met Speeltuinwerk Limburg</w:t>
      </w:r>
    </w:p>
    <w:p w14:paraId="6201B795" w14:textId="77777777" w:rsidR="00CE1BA2" w:rsidRDefault="00CE1BA2" w:rsidP="005F7239">
      <w:pPr>
        <w:pStyle w:val="Geenafstand"/>
        <w:ind w:left="708"/>
      </w:pPr>
    </w:p>
    <w:p w14:paraId="6201B796" w14:textId="77777777" w:rsidR="005A40D9" w:rsidRDefault="00B415EE" w:rsidP="005F7239">
      <w:pPr>
        <w:pStyle w:val="Geenafstand"/>
        <w:ind w:left="708"/>
      </w:pPr>
      <w:r>
        <w:t xml:space="preserve">Om speeltuinvrijwilligers, actieve burgers en ambtenaren te inspireren op het gebied van Buiten Spelen, organiseert Speeltuinwerk Limburg </w:t>
      </w:r>
      <w:r w:rsidR="00CE1BA2">
        <w:t>in de zomer weer haar welbekende inspiratiemomenten. Je wordt op locatie gastvrij ontvangen en kunt zien, leren, luisteren, voelen, ruiken en uitproberen hoe spelen op een andere manier kan.</w:t>
      </w:r>
    </w:p>
    <w:p w14:paraId="6201B797" w14:textId="77777777" w:rsidR="00CE1BA2" w:rsidRDefault="00CE1BA2" w:rsidP="005F7239">
      <w:pPr>
        <w:pStyle w:val="Geenafstand"/>
        <w:ind w:left="708"/>
      </w:pPr>
    </w:p>
    <w:p w14:paraId="6201B798" w14:textId="1A83A4C9" w:rsidR="00CE1BA2" w:rsidRDefault="00CE1BA2" w:rsidP="005F7239">
      <w:pPr>
        <w:pStyle w:val="Geenafstand"/>
        <w:ind w:left="708"/>
      </w:pPr>
      <w:r>
        <w:t>Begeleiding is in handen van Speeltuinwerk Limburg in samenwerking met de deskundige</w:t>
      </w:r>
      <w:r w:rsidR="00020039">
        <w:t>(n)</w:t>
      </w:r>
      <w:r>
        <w:t xml:space="preserve"> van desbetreffende speel inspiratie!</w:t>
      </w:r>
    </w:p>
    <w:p w14:paraId="6201B799" w14:textId="77777777" w:rsidR="00CE1BA2" w:rsidRDefault="00CE1BA2" w:rsidP="005F7239">
      <w:pPr>
        <w:pStyle w:val="Geenafstand"/>
        <w:ind w:left="708"/>
      </w:pPr>
    </w:p>
    <w:p w14:paraId="6201B79A" w14:textId="77777777" w:rsidR="00CE1BA2" w:rsidRDefault="00071946" w:rsidP="005F7239">
      <w:pPr>
        <w:pStyle w:val="Geenafstand"/>
        <w:ind w:left="708"/>
        <w:rPr>
          <w:b/>
        </w:rPr>
      </w:pPr>
      <w:r>
        <w:rPr>
          <w:b/>
        </w:rPr>
        <w:t>Handig om te weten</w:t>
      </w:r>
      <w:r w:rsidR="00CE1BA2">
        <w:rPr>
          <w:b/>
        </w:rPr>
        <w:t>: kinderen zijn van harte welkom om mee te komen en te spelen</w:t>
      </w:r>
      <w:r>
        <w:rPr>
          <w:b/>
        </w:rPr>
        <w:t>!!</w:t>
      </w:r>
    </w:p>
    <w:p w14:paraId="6201B79B" w14:textId="77777777" w:rsidR="00071946" w:rsidRDefault="00071946" w:rsidP="005F7239">
      <w:pPr>
        <w:pStyle w:val="Geenafstand"/>
        <w:ind w:left="708"/>
        <w:rPr>
          <w:b/>
        </w:rPr>
      </w:pPr>
      <w:r>
        <w:rPr>
          <w:b/>
        </w:rPr>
        <w:softHyphen/>
      </w:r>
      <w:r>
        <w:rPr>
          <w:b/>
        </w:rPr>
        <w:softHyphen/>
      </w:r>
      <w:r>
        <w:rPr>
          <w:b/>
        </w:rPr>
        <w:softHyphen/>
      </w:r>
      <w:r>
        <w:rPr>
          <w:b/>
        </w:rPr>
        <w:softHyphen/>
      </w:r>
      <w:r>
        <w:rPr>
          <w:b/>
        </w:rPr>
        <w:softHyphen/>
        <w:t>_______________________________________________________________________________</w:t>
      </w:r>
    </w:p>
    <w:p w14:paraId="6201B79C" w14:textId="77777777" w:rsidR="00071946" w:rsidRDefault="00071946" w:rsidP="005F7239">
      <w:pPr>
        <w:pStyle w:val="Geenafstand"/>
        <w:ind w:left="708"/>
        <w:rPr>
          <w:b/>
        </w:rPr>
      </w:pPr>
      <w:r>
        <w:rPr>
          <w:b/>
        </w:rPr>
        <w:t>Inspiratie 2017: eerste editie!</w:t>
      </w:r>
    </w:p>
    <w:p w14:paraId="6201B79D" w14:textId="77777777" w:rsidR="00071946" w:rsidRDefault="00071946" w:rsidP="005F7239">
      <w:pPr>
        <w:pStyle w:val="Geenafstand"/>
        <w:ind w:left="708"/>
        <w:rPr>
          <w:b/>
        </w:rPr>
      </w:pPr>
    </w:p>
    <w:p w14:paraId="6201B79E" w14:textId="4D2AEB22" w:rsidR="00071946" w:rsidRDefault="00071946" w:rsidP="005F7239">
      <w:pPr>
        <w:pStyle w:val="Geenafstand"/>
        <w:ind w:left="708"/>
      </w:pPr>
      <w:r>
        <w:t>Sjouwen en bouwen als speelaanleiding; geen toestellen, maar zelf aan de gang. Spelen met de natuur en in de natuur. Werk ‘t? Wat heb je ervoor nodig? Kan dat wel veilig? Spreekt het kinderen van tegenwoordig wel aan?</w:t>
      </w:r>
    </w:p>
    <w:p w14:paraId="6201B79F" w14:textId="77777777" w:rsidR="00071946" w:rsidRDefault="00071946" w:rsidP="005F7239">
      <w:pPr>
        <w:pStyle w:val="Geenafstand"/>
        <w:ind w:left="708"/>
      </w:pPr>
    </w:p>
    <w:p w14:paraId="6201B7A0" w14:textId="77777777" w:rsidR="00071946" w:rsidRDefault="00071946" w:rsidP="005F7239">
      <w:pPr>
        <w:pStyle w:val="Geenafstand"/>
        <w:ind w:left="708"/>
      </w:pPr>
      <w:bookmarkStart w:id="0" w:name="_GoBack"/>
      <w:r>
        <w:t>Kom zelf kijken en ervaren hoe Natuurmonumenten dat mogelijk maakt.</w:t>
      </w:r>
    </w:p>
    <w:p w14:paraId="6201B7A1" w14:textId="77777777" w:rsidR="00071946" w:rsidRDefault="00071946" w:rsidP="005F7239">
      <w:pPr>
        <w:pStyle w:val="Geenafstand"/>
        <w:ind w:left="708"/>
      </w:pPr>
      <w:r>
        <w:t>Kom luisteren waarom natuurspelen zo ontzettend belangrijk is.</w:t>
      </w:r>
    </w:p>
    <w:p w14:paraId="6201B7A2" w14:textId="77777777" w:rsidR="00071946" w:rsidRDefault="00071946" w:rsidP="005F7239">
      <w:pPr>
        <w:pStyle w:val="Geenafstand"/>
        <w:ind w:left="708"/>
      </w:pPr>
      <w:r>
        <w:t>Kom genieten van een zomerse avond buiten en laat je inspireren en informeren over hoe zoiets er uit zou kunnen zien in jouw speeltuin, buurt of gemeente.</w:t>
      </w:r>
    </w:p>
    <w:p w14:paraId="6201B7A4" w14:textId="770D7D59" w:rsidR="00B415EE" w:rsidRDefault="00027709" w:rsidP="00020039">
      <w:pPr>
        <w:pStyle w:val="Geenafstand"/>
        <w:ind w:left="708"/>
      </w:pPr>
      <w:r>
        <w:t xml:space="preserve">Praat gezellig met andere speelcollega’s onder het genot van een kop koffie </w:t>
      </w:r>
    </w:p>
    <w:p w14:paraId="5B8EC3E1" w14:textId="25777D49" w:rsidR="00020039" w:rsidRDefault="00020039" w:rsidP="00020039">
      <w:pPr>
        <w:pStyle w:val="Geenafstand"/>
        <w:ind w:left="708"/>
      </w:pPr>
      <w:r>
        <w:t>Neem de kinderen gerust mee</w:t>
      </w:r>
    </w:p>
    <w:p w14:paraId="740E1921" w14:textId="77777777" w:rsidR="00020039" w:rsidRDefault="00020039" w:rsidP="00020039">
      <w:pPr>
        <w:pStyle w:val="Geenafstand"/>
        <w:ind w:left="708"/>
      </w:pPr>
    </w:p>
    <w:p w14:paraId="6201B7A5" w14:textId="4F016671" w:rsidR="00CE1BA2" w:rsidRDefault="00CE1BA2" w:rsidP="005F7239">
      <w:pPr>
        <w:pStyle w:val="Geenafstand"/>
        <w:ind w:firstLine="708"/>
        <w:rPr>
          <w:b/>
        </w:rPr>
      </w:pPr>
      <w:r w:rsidRPr="00CE1BA2">
        <w:rPr>
          <w:b/>
        </w:rPr>
        <w:t>Datum en locatie</w:t>
      </w:r>
      <w:r w:rsidR="00B415EE" w:rsidRPr="00CE1BA2">
        <w:rPr>
          <w:b/>
        </w:rPr>
        <w:t>:</w:t>
      </w:r>
      <w:r w:rsidRPr="00CE1BA2">
        <w:rPr>
          <w:b/>
        </w:rPr>
        <w:tab/>
      </w:r>
      <w:r w:rsidRPr="001F74AF">
        <w:rPr>
          <w:b/>
        </w:rPr>
        <w:t xml:space="preserve">13 juli van 18.30 – 21.00 </w:t>
      </w:r>
      <w:r>
        <w:rPr>
          <w:b/>
        </w:rPr>
        <w:t xml:space="preserve">uur, </w:t>
      </w:r>
      <w:r w:rsidR="00910553">
        <w:rPr>
          <w:b/>
        </w:rPr>
        <w:t>Brunssummerheide</w:t>
      </w:r>
      <w:r>
        <w:rPr>
          <w:b/>
        </w:rPr>
        <w:t xml:space="preserve"> </w:t>
      </w:r>
    </w:p>
    <w:p w14:paraId="6201B7A6" w14:textId="77777777" w:rsidR="00B415EE" w:rsidRPr="00CE1BA2" w:rsidRDefault="00CE1BA2" w:rsidP="005F7239">
      <w:pPr>
        <w:pStyle w:val="Geenafstand"/>
        <w:ind w:firstLine="708"/>
        <w:rPr>
          <w:b/>
        </w:rPr>
      </w:pPr>
      <w:r>
        <w:rPr>
          <w:b/>
        </w:rPr>
        <w:tab/>
      </w:r>
      <w:r>
        <w:rPr>
          <w:b/>
        </w:rPr>
        <w:tab/>
      </w:r>
      <w:r>
        <w:rPr>
          <w:b/>
        </w:rPr>
        <w:tab/>
        <w:t>(bezoekerscentrum, Schaapskooiweg 99, Heerlen)</w:t>
      </w:r>
    </w:p>
    <w:p w14:paraId="6201B7A7" w14:textId="77777777" w:rsidR="00B415EE" w:rsidRDefault="00B415EE" w:rsidP="00B415EE">
      <w:pPr>
        <w:pStyle w:val="Geenafstand"/>
      </w:pPr>
    </w:p>
    <w:p w14:paraId="6201B7A8" w14:textId="77777777" w:rsidR="00027709" w:rsidRDefault="00CE1BA2" w:rsidP="00027709">
      <w:pPr>
        <w:pStyle w:val="Lijstalinea"/>
        <w:numPr>
          <w:ilvl w:val="0"/>
          <w:numId w:val="2"/>
        </w:numPr>
      </w:pPr>
      <w:r>
        <w:t>Deelname is kosteloos</w:t>
      </w:r>
      <w:r w:rsidR="00061FB2">
        <w:t xml:space="preserve">. </w:t>
      </w:r>
      <w:r w:rsidR="00071946">
        <w:t xml:space="preserve"> </w:t>
      </w:r>
    </w:p>
    <w:p w14:paraId="6201B7A9" w14:textId="77777777" w:rsidR="00027709" w:rsidRDefault="00071946" w:rsidP="00027709">
      <w:pPr>
        <w:pStyle w:val="Lijstalinea"/>
        <w:numPr>
          <w:ilvl w:val="0"/>
          <w:numId w:val="2"/>
        </w:numPr>
      </w:pPr>
      <w:r>
        <w:t xml:space="preserve">Vragen? </w:t>
      </w:r>
      <w:hyperlink r:id="rId6" w:history="1">
        <w:r w:rsidR="00027709" w:rsidRPr="00C96D0B">
          <w:rPr>
            <w:rStyle w:val="Hyperlink"/>
          </w:rPr>
          <w:t>info@speeltuinwerklimburg.nl</w:t>
        </w:r>
      </w:hyperlink>
      <w:r w:rsidR="00027709">
        <w:t xml:space="preserve"> </w:t>
      </w:r>
    </w:p>
    <w:p w14:paraId="6201B7AA" w14:textId="77777777" w:rsidR="00027709" w:rsidRDefault="00027709" w:rsidP="00027709">
      <w:pPr>
        <w:pStyle w:val="Lijstalinea"/>
        <w:numPr>
          <w:ilvl w:val="0"/>
          <w:numId w:val="2"/>
        </w:numPr>
      </w:pPr>
      <w:r>
        <w:t>Aanmelden is niet verplicht, wel fijn!</w:t>
      </w:r>
    </w:p>
    <w:p w14:paraId="6201B7AB" w14:textId="77777777" w:rsidR="00071946" w:rsidRDefault="00071946" w:rsidP="00027709">
      <w:pPr>
        <w:pStyle w:val="Lijstalinea"/>
        <w:numPr>
          <w:ilvl w:val="0"/>
          <w:numId w:val="2"/>
        </w:numPr>
      </w:pPr>
      <w:r>
        <w:t xml:space="preserve">Haal je de begintijd niet? Geen probleem, loop gerust later binnen op de locatie. </w:t>
      </w:r>
    </w:p>
    <w:p w14:paraId="6201B7AC" w14:textId="77777777" w:rsidR="005F7239" w:rsidRDefault="00CE1BA2" w:rsidP="005F7239">
      <w:pPr>
        <w:ind w:left="708"/>
      </w:pPr>
      <w:r>
        <w:t>Op locatie Bruns</w:t>
      </w:r>
      <w:r w:rsidR="00027709">
        <w:t>s</w:t>
      </w:r>
      <w:r>
        <w:t>ummerheide t</w:t>
      </w:r>
      <w:r w:rsidR="00027709">
        <w:t>rakteert Speeltuinwerk Limburg de bezoekers</w:t>
      </w:r>
      <w:r>
        <w:t xml:space="preserve"> </w:t>
      </w:r>
      <w:r w:rsidR="00027709">
        <w:t xml:space="preserve">van het inspiratiemoment graag op </w:t>
      </w:r>
      <w:r>
        <w:t>koffie met vlaai.</w:t>
      </w:r>
      <w:r w:rsidR="00071946">
        <w:t xml:space="preserve"> (</w:t>
      </w:r>
      <w:hyperlink r:id="rId7" w:history="1">
        <w:r w:rsidR="00071946" w:rsidRPr="00C96D0B">
          <w:rPr>
            <w:rStyle w:val="Hyperlink"/>
          </w:rPr>
          <w:t>http://www.restaurantschrieversheide.nl/</w:t>
        </w:r>
      </w:hyperlink>
      <w:r w:rsidR="00071946">
        <w:t>)</w:t>
      </w:r>
    </w:p>
    <w:bookmarkEnd w:id="0"/>
    <w:p w14:paraId="6201B7AD" w14:textId="77777777" w:rsidR="00027709" w:rsidRDefault="00027709" w:rsidP="005F7239">
      <w:pPr>
        <w:ind w:left="708"/>
      </w:pPr>
    </w:p>
    <w:p w14:paraId="6201B7AE" w14:textId="77777777" w:rsidR="00027709" w:rsidRDefault="00027709" w:rsidP="00027709">
      <w:pPr>
        <w:pStyle w:val="intro"/>
        <w:spacing w:before="0" w:beforeAutospacing="0" w:after="225" w:afterAutospacing="0"/>
        <w:textAlignment w:val="baseline"/>
        <w:rPr>
          <w:rFonts w:ascii="Arial" w:hAnsi="Arial" w:cs="Arial"/>
          <w:color w:val="505050"/>
        </w:rPr>
      </w:pPr>
      <w:r>
        <w:rPr>
          <w:rFonts w:ascii="Arial" w:hAnsi="Arial" w:cs="Arial"/>
          <w:color w:val="505050"/>
        </w:rPr>
        <w:t>Kom klimmen, klauteren, ravotten, hutten bouwen en nog veel meer bij Speelnatuur Brunssummerheide. </w:t>
      </w:r>
    </w:p>
    <w:p w14:paraId="6201B7AF" w14:textId="77777777" w:rsidR="00027709" w:rsidRDefault="00027709" w:rsidP="00027709">
      <w:pPr>
        <w:pStyle w:val="intro"/>
        <w:spacing w:before="0" w:beforeAutospacing="0" w:after="0" w:afterAutospacing="0"/>
        <w:textAlignment w:val="baseline"/>
        <w:rPr>
          <w:rFonts w:ascii="Arial" w:hAnsi="Arial" w:cs="Arial"/>
          <w:color w:val="505050"/>
          <w:bdr w:val="none" w:sz="0" w:space="0" w:color="auto" w:frame="1"/>
        </w:rPr>
      </w:pPr>
      <w:r>
        <w:rPr>
          <w:rFonts w:ascii="Arial" w:hAnsi="Arial" w:cs="Arial"/>
          <w:color w:val="505050"/>
          <w:bdr w:val="none" w:sz="0" w:space="0" w:color="auto" w:frame="1"/>
        </w:rPr>
        <w:t xml:space="preserve">Het lijkt wel een kinderdroom die uitgekomen is. Met een ravotplek voor de kleintjes, een bouw-je-eigen-hut bos, een ontdekpoel en een dierenboombeeldenroute. Vele leuke natuurlijke speelplekken. Verscholen naast de Ravotplek liggen de bijenstal en een veldje waar veel kleine dieren komen kijken.                     </w:t>
      </w:r>
    </w:p>
    <w:p w14:paraId="6201B7B0" w14:textId="77777777" w:rsidR="00435DBD" w:rsidRPr="00027709" w:rsidRDefault="00027709" w:rsidP="00027709">
      <w:pPr>
        <w:pStyle w:val="intro"/>
        <w:spacing w:before="0" w:beforeAutospacing="0" w:after="0" w:afterAutospacing="0"/>
        <w:textAlignment w:val="baseline"/>
        <w:rPr>
          <w:b/>
          <w:sz w:val="32"/>
          <w:szCs w:val="32"/>
        </w:rPr>
      </w:pP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r>
      <w:r>
        <w:rPr>
          <w:rFonts w:ascii="Arial" w:hAnsi="Arial" w:cs="Arial"/>
          <w:color w:val="505050"/>
          <w:bdr w:val="none" w:sz="0" w:space="0" w:color="auto" w:frame="1"/>
        </w:rPr>
        <w:tab/>
        <w:t> </w:t>
      </w:r>
      <w:r>
        <w:rPr>
          <w:rFonts w:ascii="Arial" w:hAnsi="Arial" w:cs="Arial"/>
          <w:noProof/>
          <w:color w:val="505050"/>
        </w:rPr>
        <w:drawing>
          <wp:inline distT="0" distB="0" distL="0" distR="0" wp14:anchorId="6201B7B1" wp14:editId="6201B7B2">
            <wp:extent cx="1341120" cy="895456"/>
            <wp:effectExtent l="0" t="0" r="0" b="0"/>
            <wp:docPr id="3" name="Afbeelding 3" descr="https://www.natuurmonumenten.nl/sites/default/files/styles/detail/public/NAMO68912.jpg?itok=gdZZI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uurmonumenten.nl/sites/default/files/styles/detail/public/NAMO68912.jpg?itok=gdZZIM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895456"/>
                    </a:xfrm>
                    <a:prstGeom prst="rect">
                      <a:avLst/>
                    </a:prstGeom>
                    <a:noFill/>
                    <a:ln>
                      <a:noFill/>
                    </a:ln>
                  </pic:spPr>
                </pic:pic>
              </a:graphicData>
            </a:graphic>
          </wp:inline>
        </w:drawing>
      </w:r>
      <w:r w:rsidR="00435DBD">
        <w:t xml:space="preserve">     </w:t>
      </w:r>
      <w:r w:rsidR="009F5262">
        <w:rPr>
          <w:b/>
          <w:sz w:val="32"/>
          <w:szCs w:val="32"/>
        </w:rPr>
        <w:t xml:space="preserve">                          </w:t>
      </w:r>
    </w:p>
    <w:sectPr w:rsidR="00435DBD" w:rsidRPr="00027709" w:rsidSect="005F7239">
      <w:pgSz w:w="11906" w:h="16838"/>
      <w:pgMar w:top="426"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1487"/>
    <w:multiLevelType w:val="hybridMultilevel"/>
    <w:tmpl w:val="7776481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4B931297"/>
    <w:multiLevelType w:val="hybridMultilevel"/>
    <w:tmpl w:val="3CF85C46"/>
    <w:lvl w:ilvl="0" w:tplc="1D6AB206">
      <w:start w:val="1"/>
      <w:numFmt w:val="decimal"/>
      <w:lvlText w:val="%1."/>
      <w:lvlJc w:val="left"/>
      <w:pPr>
        <w:ind w:left="5385" w:hanging="390"/>
      </w:pPr>
      <w:rPr>
        <w:rFonts w:hint="default"/>
        <w:color w:val="FFFFFF" w:themeColor="background1"/>
      </w:rPr>
    </w:lvl>
    <w:lvl w:ilvl="1" w:tplc="04130019" w:tentative="1">
      <w:start w:val="1"/>
      <w:numFmt w:val="lowerLetter"/>
      <w:lvlText w:val="%2."/>
      <w:lvlJc w:val="left"/>
      <w:pPr>
        <w:ind w:left="6075" w:hanging="360"/>
      </w:pPr>
    </w:lvl>
    <w:lvl w:ilvl="2" w:tplc="0413001B" w:tentative="1">
      <w:start w:val="1"/>
      <w:numFmt w:val="lowerRoman"/>
      <w:lvlText w:val="%3."/>
      <w:lvlJc w:val="right"/>
      <w:pPr>
        <w:ind w:left="6795" w:hanging="180"/>
      </w:pPr>
    </w:lvl>
    <w:lvl w:ilvl="3" w:tplc="0413000F" w:tentative="1">
      <w:start w:val="1"/>
      <w:numFmt w:val="decimal"/>
      <w:lvlText w:val="%4."/>
      <w:lvlJc w:val="left"/>
      <w:pPr>
        <w:ind w:left="7515" w:hanging="360"/>
      </w:pPr>
    </w:lvl>
    <w:lvl w:ilvl="4" w:tplc="04130019" w:tentative="1">
      <w:start w:val="1"/>
      <w:numFmt w:val="lowerLetter"/>
      <w:lvlText w:val="%5."/>
      <w:lvlJc w:val="left"/>
      <w:pPr>
        <w:ind w:left="8235" w:hanging="360"/>
      </w:pPr>
    </w:lvl>
    <w:lvl w:ilvl="5" w:tplc="0413001B" w:tentative="1">
      <w:start w:val="1"/>
      <w:numFmt w:val="lowerRoman"/>
      <w:lvlText w:val="%6."/>
      <w:lvlJc w:val="right"/>
      <w:pPr>
        <w:ind w:left="8955" w:hanging="180"/>
      </w:pPr>
    </w:lvl>
    <w:lvl w:ilvl="6" w:tplc="0413000F" w:tentative="1">
      <w:start w:val="1"/>
      <w:numFmt w:val="decimal"/>
      <w:lvlText w:val="%7."/>
      <w:lvlJc w:val="left"/>
      <w:pPr>
        <w:ind w:left="9675" w:hanging="360"/>
      </w:pPr>
    </w:lvl>
    <w:lvl w:ilvl="7" w:tplc="04130019" w:tentative="1">
      <w:start w:val="1"/>
      <w:numFmt w:val="lowerLetter"/>
      <w:lvlText w:val="%8."/>
      <w:lvlJc w:val="left"/>
      <w:pPr>
        <w:ind w:left="10395" w:hanging="360"/>
      </w:pPr>
    </w:lvl>
    <w:lvl w:ilvl="8" w:tplc="0413001B" w:tentative="1">
      <w:start w:val="1"/>
      <w:numFmt w:val="lowerRoman"/>
      <w:lvlText w:val="%9."/>
      <w:lvlJc w:val="right"/>
      <w:pPr>
        <w:ind w:left="11115" w:hanging="180"/>
      </w:pPr>
    </w:lvl>
  </w:abstractNum>
  <w:abstractNum w:abstractNumId="2">
    <w:nsid w:val="52A67433"/>
    <w:multiLevelType w:val="multilevel"/>
    <w:tmpl w:val="579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D9"/>
    <w:rsid w:val="00020039"/>
    <w:rsid w:val="00027709"/>
    <w:rsid w:val="00061FB2"/>
    <w:rsid w:val="00071946"/>
    <w:rsid w:val="001A6EDF"/>
    <w:rsid w:val="001F74AF"/>
    <w:rsid w:val="00435DBD"/>
    <w:rsid w:val="005A40D9"/>
    <w:rsid w:val="005F7239"/>
    <w:rsid w:val="00910553"/>
    <w:rsid w:val="009F5262"/>
    <w:rsid w:val="00B415EE"/>
    <w:rsid w:val="00CE1BA2"/>
    <w:rsid w:val="00FA7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15EE"/>
    <w:pPr>
      <w:spacing w:after="0" w:line="240" w:lineRule="auto"/>
    </w:pPr>
  </w:style>
  <w:style w:type="paragraph" w:styleId="Ballontekst">
    <w:name w:val="Balloon Text"/>
    <w:basedOn w:val="Standaard"/>
    <w:link w:val="BallontekstChar"/>
    <w:uiPriority w:val="99"/>
    <w:semiHidden/>
    <w:unhideWhenUsed/>
    <w:rsid w:val="00061F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FB2"/>
    <w:rPr>
      <w:rFonts w:ascii="Tahoma" w:hAnsi="Tahoma" w:cs="Tahoma"/>
      <w:sz w:val="16"/>
      <w:szCs w:val="16"/>
    </w:rPr>
  </w:style>
  <w:style w:type="paragraph" w:styleId="Lijstalinea">
    <w:name w:val="List Paragraph"/>
    <w:basedOn w:val="Standaard"/>
    <w:uiPriority w:val="34"/>
    <w:qFormat/>
    <w:rsid w:val="009F5262"/>
    <w:pPr>
      <w:ind w:left="720"/>
      <w:contextualSpacing/>
    </w:pPr>
  </w:style>
  <w:style w:type="character" w:styleId="Hyperlink">
    <w:name w:val="Hyperlink"/>
    <w:basedOn w:val="Standaardalinea-lettertype"/>
    <w:uiPriority w:val="99"/>
    <w:unhideWhenUsed/>
    <w:rsid w:val="00071946"/>
    <w:rPr>
      <w:color w:val="0000FF" w:themeColor="hyperlink"/>
      <w:u w:val="single"/>
    </w:rPr>
  </w:style>
  <w:style w:type="paragraph" w:customStyle="1" w:styleId="intro">
    <w:name w:val="intro"/>
    <w:basedOn w:val="Standaard"/>
    <w:rsid w:val="000277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02770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2770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2770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27709"/>
    <w:rPr>
      <w:rFonts w:ascii="Arial" w:eastAsia="Times New Roman" w:hAnsi="Arial" w:cs="Arial"/>
      <w:vanish/>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15EE"/>
    <w:pPr>
      <w:spacing w:after="0" w:line="240" w:lineRule="auto"/>
    </w:pPr>
  </w:style>
  <w:style w:type="paragraph" w:styleId="Ballontekst">
    <w:name w:val="Balloon Text"/>
    <w:basedOn w:val="Standaard"/>
    <w:link w:val="BallontekstChar"/>
    <w:uiPriority w:val="99"/>
    <w:semiHidden/>
    <w:unhideWhenUsed/>
    <w:rsid w:val="00061F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FB2"/>
    <w:rPr>
      <w:rFonts w:ascii="Tahoma" w:hAnsi="Tahoma" w:cs="Tahoma"/>
      <w:sz w:val="16"/>
      <w:szCs w:val="16"/>
    </w:rPr>
  </w:style>
  <w:style w:type="paragraph" w:styleId="Lijstalinea">
    <w:name w:val="List Paragraph"/>
    <w:basedOn w:val="Standaard"/>
    <w:uiPriority w:val="34"/>
    <w:qFormat/>
    <w:rsid w:val="009F5262"/>
    <w:pPr>
      <w:ind w:left="720"/>
      <w:contextualSpacing/>
    </w:pPr>
  </w:style>
  <w:style w:type="character" w:styleId="Hyperlink">
    <w:name w:val="Hyperlink"/>
    <w:basedOn w:val="Standaardalinea-lettertype"/>
    <w:uiPriority w:val="99"/>
    <w:unhideWhenUsed/>
    <w:rsid w:val="00071946"/>
    <w:rPr>
      <w:color w:val="0000FF" w:themeColor="hyperlink"/>
      <w:u w:val="single"/>
    </w:rPr>
  </w:style>
  <w:style w:type="paragraph" w:customStyle="1" w:styleId="intro">
    <w:name w:val="intro"/>
    <w:basedOn w:val="Standaard"/>
    <w:rsid w:val="000277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02770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2770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2770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27709"/>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6361">
      <w:bodyDiv w:val="1"/>
      <w:marLeft w:val="0"/>
      <w:marRight w:val="0"/>
      <w:marTop w:val="0"/>
      <w:marBottom w:val="0"/>
      <w:divBdr>
        <w:top w:val="none" w:sz="0" w:space="0" w:color="auto"/>
        <w:left w:val="none" w:sz="0" w:space="0" w:color="auto"/>
        <w:bottom w:val="none" w:sz="0" w:space="0" w:color="auto"/>
        <w:right w:val="none" w:sz="0" w:space="0" w:color="auto"/>
      </w:divBdr>
      <w:divsChild>
        <w:div w:id="542601429">
          <w:marLeft w:val="0"/>
          <w:marRight w:val="396"/>
          <w:marTop w:val="0"/>
          <w:marBottom w:val="0"/>
          <w:divBdr>
            <w:top w:val="none" w:sz="0" w:space="0" w:color="auto"/>
            <w:left w:val="none" w:sz="0" w:space="0" w:color="auto"/>
            <w:bottom w:val="none" w:sz="0" w:space="0" w:color="auto"/>
            <w:right w:val="none" w:sz="0" w:space="0" w:color="auto"/>
          </w:divBdr>
          <w:divsChild>
            <w:div w:id="670912542">
              <w:marLeft w:val="0"/>
              <w:marRight w:val="0"/>
              <w:marTop w:val="0"/>
              <w:marBottom w:val="0"/>
              <w:divBdr>
                <w:top w:val="none" w:sz="0" w:space="0" w:color="auto"/>
                <w:left w:val="none" w:sz="0" w:space="0" w:color="auto"/>
                <w:bottom w:val="none" w:sz="0" w:space="0" w:color="auto"/>
                <w:right w:val="none" w:sz="0" w:space="0" w:color="auto"/>
              </w:divBdr>
            </w:div>
          </w:divsChild>
        </w:div>
        <w:div w:id="1763647362">
          <w:marLeft w:val="0"/>
          <w:marRight w:val="0"/>
          <w:marTop w:val="0"/>
          <w:marBottom w:val="0"/>
          <w:divBdr>
            <w:top w:val="none" w:sz="0" w:space="0" w:color="auto"/>
            <w:left w:val="none" w:sz="0" w:space="0" w:color="auto"/>
            <w:bottom w:val="none" w:sz="0" w:space="0" w:color="auto"/>
            <w:right w:val="none" w:sz="0" w:space="0" w:color="auto"/>
          </w:divBdr>
          <w:divsChild>
            <w:div w:id="1529831347">
              <w:marLeft w:val="0"/>
              <w:marRight w:val="0"/>
              <w:marTop w:val="0"/>
              <w:marBottom w:val="150"/>
              <w:divBdr>
                <w:top w:val="none" w:sz="0" w:space="0" w:color="auto"/>
                <w:left w:val="none" w:sz="0" w:space="0" w:color="auto"/>
                <w:bottom w:val="none" w:sz="0" w:space="0" w:color="auto"/>
                <w:right w:val="none" w:sz="0" w:space="0" w:color="auto"/>
              </w:divBdr>
              <w:divsChild>
                <w:div w:id="1393430792">
                  <w:marLeft w:val="0"/>
                  <w:marRight w:val="0"/>
                  <w:marTop w:val="0"/>
                  <w:marBottom w:val="0"/>
                  <w:divBdr>
                    <w:top w:val="none" w:sz="0" w:space="0" w:color="auto"/>
                    <w:left w:val="none" w:sz="0" w:space="0" w:color="auto"/>
                    <w:bottom w:val="none" w:sz="0" w:space="0" w:color="auto"/>
                    <w:right w:val="none" w:sz="0" w:space="0" w:color="auto"/>
                  </w:divBdr>
                  <w:divsChild>
                    <w:div w:id="1890799594">
                      <w:marLeft w:val="0"/>
                      <w:marRight w:val="0"/>
                      <w:marTop w:val="0"/>
                      <w:marBottom w:val="0"/>
                      <w:divBdr>
                        <w:top w:val="none" w:sz="0" w:space="0" w:color="auto"/>
                        <w:left w:val="none" w:sz="0" w:space="0" w:color="auto"/>
                        <w:bottom w:val="none" w:sz="0" w:space="0" w:color="auto"/>
                        <w:right w:val="none" w:sz="0" w:space="0" w:color="auto"/>
                      </w:divBdr>
                      <w:divsChild>
                        <w:div w:id="1349021310">
                          <w:marLeft w:val="0"/>
                          <w:marRight w:val="0"/>
                          <w:marTop w:val="0"/>
                          <w:marBottom w:val="0"/>
                          <w:divBdr>
                            <w:top w:val="none" w:sz="0" w:space="0" w:color="auto"/>
                            <w:left w:val="none" w:sz="0" w:space="0" w:color="auto"/>
                            <w:bottom w:val="none" w:sz="0" w:space="0" w:color="auto"/>
                            <w:right w:val="none" w:sz="0" w:space="0" w:color="auto"/>
                          </w:divBdr>
                          <w:divsChild>
                            <w:div w:id="2033611102">
                              <w:marLeft w:val="0"/>
                              <w:marRight w:val="0"/>
                              <w:marTop w:val="0"/>
                              <w:marBottom w:val="0"/>
                              <w:divBdr>
                                <w:top w:val="none" w:sz="0" w:space="0" w:color="auto"/>
                                <w:left w:val="none" w:sz="0" w:space="0" w:color="auto"/>
                                <w:bottom w:val="none" w:sz="0" w:space="0" w:color="auto"/>
                                <w:right w:val="none" w:sz="0" w:space="0" w:color="auto"/>
                              </w:divBdr>
                              <w:divsChild>
                                <w:div w:id="3399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7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restaurantschrievershei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eeltuinwerklimburg.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Greenall</dc:creator>
  <cp:lastModifiedBy>Carlien Schouten</cp:lastModifiedBy>
  <cp:revision>3</cp:revision>
  <cp:lastPrinted>2017-06-20T07:47:00Z</cp:lastPrinted>
  <dcterms:created xsi:type="dcterms:W3CDTF">2017-06-15T10:42:00Z</dcterms:created>
  <dcterms:modified xsi:type="dcterms:W3CDTF">2017-06-20T09:10:00Z</dcterms:modified>
</cp:coreProperties>
</file>